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0B8" w:rsidRPr="00037BAD" w:rsidRDefault="003440B8" w:rsidP="003440B8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 w:rsidRPr="00037BAD">
        <w:rPr>
          <w:sz w:val="28"/>
          <w:szCs w:val="28"/>
          <w:u w:val="single"/>
        </w:rPr>
        <w:t>32</w:t>
      </w:r>
      <w:r w:rsidR="006E39CC">
        <w:rPr>
          <w:sz w:val="28"/>
          <w:szCs w:val="28"/>
          <w:u w:val="single"/>
          <w:lang w:val="sk-SK"/>
        </w:rPr>
        <w:t>/12</w:t>
      </w:r>
      <w:bookmarkStart w:id="0" w:name="_GoBack"/>
      <w:bookmarkEnd w:id="0"/>
      <w:r w:rsidRPr="00037BAD">
        <w:rPr>
          <w:sz w:val="28"/>
          <w:szCs w:val="28"/>
          <w:u w:val="single"/>
        </w:rPr>
        <w:t>, poniky</w:t>
      </w:r>
    </w:p>
    <w:p w:rsidR="003440B8" w:rsidRPr="00097074" w:rsidRDefault="003440B8" w:rsidP="003440B8">
      <w:pPr>
        <w:rPr>
          <w:rFonts w:ascii="Arial" w:hAnsi="Arial" w:cs="Arial"/>
          <w:spacing w:val="50"/>
        </w:rPr>
      </w:pPr>
    </w:p>
    <w:p w:rsidR="003440B8" w:rsidRDefault="003440B8" w:rsidP="003440B8">
      <w:pPr>
        <w:rPr>
          <w:rFonts w:ascii="Arial" w:hAnsi="Arial" w:cs="Arial"/>
        </w:rPr>
      </w:pPr>
    </w:p>
    <w:p w:rsidR="003440B8" w:rsidRDefault="003440B8" w:rsidP="003440B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Pr="00097074">
        <w:rPr>
          <w:rFonts w:ascii="Arial" w:hAnsi="Arial" w:cs="Arial"/>
          <w:b/>
        </w:rPr>
        <w:t>íslo:</w:t>
      </w:r>
      <w:r>
        <w:rPr>
          <w:rFonts w:ascii="Arial" w:hAnsi="Arial" w:cs="Arial"/>
        </w:rPr>
        <w:t xml:space="preserve"> </w:t>
      </w:r>
      <w:r w:rsidR="000B6AC9">
        <w:rPr>
          <w:rFonts w:ascii="Arial" w:hAnsi="Arial" w:cs="Arial"/>
          <w:b/>
        </w:rPr>
        <w:t>1</w:t>
      </w:r>
      <w:r w:rsidR="00BE649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/</w:t>
      </w:r>
      <w:r w:rsidRPr="000B6AC9">
        <w:rPr>
          <w:rFonts w:ascii="Arial" w:hAnsi="Arial" w:cs="Arial"/>
          <w:b/>
        </w:rPr>
        <w:t>20</w:t>
      </w:r>
      <w:r w:rsidR="00DF77C0" w:rsidRPr="000B6AC9">
        <w:rPr>
          <w:rFonts w:ascii="Arial" w:hAnsi="Arial" w:cs="Arial"/>
          <w:b/>
        </w:rPr>
        <w:t>2</w:t>
      </w:r>
      <w:r w:rsidR="000B6AC9" w:rsidRPr="000B6AC9">
        <w:rPr>
          <w:rFonts w:ascii="Arial" w:hAnsi="Arial" w:cs="Arial"/>
          <w:b/>
        </w:rPr>
        <w:t>5</w:t>
      </w:r>
      <w:r w:rsidRPr="000B6AC9">
        <w:rPr>
          <w:rFonts w:ascii="Arial" w:hAnsi="Arial" w:cs="Arial"/>
          <w:b/>
        </w:rPr>
        <w:t>/</w:t>
      </w:r>
      <w:r w:rsidR="000C3B33">
        <w:rPr>
          <w:rFonts w:ascii="Arial" w:hAnsi="Arial" w:cs="Arial"/>
          <w:b/>
        </w:rPr>
        <w:t>9</w:t>
      </w:r>
      <w:r w:rsidR="00EC6C93" w:rsidRPr="000B6AC9">
        <w:rPr>
          <w:rFonts w:ascii="Arial" w:hAnsi="Arial" w:cs="Arial"/>
          <w:b/>
        </w:rPr>
        <w:t>.0</w:t>
      </w:r>
    </w:p>
    <w:p w:rsidR="003440B8" w:rsidRDefault="003440B8" w:rsidP="003440B8">
      <w:pPr>
        <w:rPr>
          <w:rFonts w:ascii="Arial" w:hAnsi="Arial" w:cs="Arial"/>
        </w:rPr>
      </w:pPr>
    </w:p>
    <w:p w:rsidR="005E367C" w:rsidRDefault="000C3B33" w:rsidP="005E367C">
      <w:pPr>
        <w:spacing w:after="0" w:line="240" w:lineRule="auto"/>
        <w:rPr>
          <w:rFonts w:ascii="Arial" w:eastAsiaTheme="minorHAnsi" w:hAnsi="Arial" w:cs="Arial"/>
          <w:b/>
        </w:rPr>
      </w:pPr>
      <w:r>
        <w:rPr>
          <w:rFonts w:ascii="Arial" w:hAnsi="Arial" w:cs="Arial"/>
          <w:b/>
        </w:rPr>
        <w:t>Materiál na rokovanie 17</w:t>
      </w:r>
      <w:r w:rsidR="005E367C">
        <w:rPr>
          <w:rFonts w:ascii="Arial" w:hAnsi="Arial" w:cs="Arial"/>
          <w:b/>
        </w:rPr>
        <w:t xml:space="preserve">. zasadnutia </w:t>
      </w:r>
    </w:p>
    <w:p w:rsidR="005E367C" w:rsidRDefault="005E367C" w:rsidP="005E36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Obecného zastupiteľstva obce Poniky</w:t>
      </w:r>
    </w:p>
    <w:p w:rsidR="005E367C" w:rsidRDefault="005E367C" w:rsidP="005E36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 volebnom období 2022 - 2026</w:t>
      </w:r>
    </w:p>
    <w:p w:rsidR="005E367C" w:rsidRDefault="00BE6495" w:rsidP="005E36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dňa  11.12</w:t>
      </w:r>
      <w:r w:rsidR="005E367C">
        <w:rPr>
          <w:rFonts w:ascii="Arial" w:hAnsi="Arial" w:cs="Arial"/>
          <w:b/>
        </w:rPr>
        <w:t>.2025</w:t>
      </w:r>
    </w:p>
    <w:p w:rsidR="003440B8" w:rsidRDefault="003440B8" w:rsidP="003440B8">
      <w:pPr>
        <w:rPr>
          <w:rFonts w:ascii="Arial" w:hAnsi="Arial" w:cs="Arial"/>
          <w:b/>
        </w:rPr>
      </w:pPr>
    </w:p>
    <w:p w:rsidR="003440B8" w:rsidRDefault="003440B8" w:rsidP="003440B8">
      <w:pPr>
        <w:ind w:left="1980" w:hanging="1980"/>
        <w:rPr>
          <w:rFonts w:ascii="Arial" w:hAnsi="Arial" w:cs="Arial"/>
        </w:rPr>
      </w:pPr>
    </w:p>
    <w:p w:rsidR="003440B8" w:rsidRDefault="003440B8" w:rsidP="003440B8">
      <w:pPr>
        <w:ind w:left="2835" w:hanging="2835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0C3B33" w:rsidRPr="000C3B33">
        <w:rPr>
          <w:rFonts w:ascii="Arial" w:hAnsi="Arial" w:cs="Arial"/>
        </w:rPr>
        <w:t>Zmluva o zriadení spoločného obecného úrad</w:t>
      </w:r>
      <w:r>
        <w:rPr>
          <w:rFonts w:ascii="Arial" w:hAnsi="Arial" w:cs="Arial"/>
        </w:rPr>
        <w:br/>
      </w:r>
    </w:p>
    <w:p w:rsidR="003440B8" w:rsidRPr="009E3A89" w:rsidRDefault="003440B8" w:rsidP="003440B8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Jana Ondrejková</w:t>
      </w:r>
    </w:p>
    <w:p w:rsidR="003440B8" w:rsidRPr="009E3A89" w:rsidRDefault="00DF77C0" w:rsidP="003440B8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>starostka obce</w:t>
      </w:r>
    </w:p>
    <w:p w:rsidR="003440B8" w:rsidRPr="00A9061B" w:rsidRDefault="003440B8" w:rsidP="003440B8">
      <w:pPr>
        <w:rPr>
          <w:rFonts w:ascii="Arial" w:hAnsi="Arial" w:cs="Arial"/>
        </w:rPr>
      </w:pPr>
    </w:p>
    <w:p w:rsidR="003440B8" w:rsidRPr="009E3A89" w:rsidRDefault="003440B8" w:rsidP="003440B8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Pr="009E3A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Ing. Jana Ondrejková</w:t>
      </w:r>
      <w:r w:rsidR="004D6367">
        <w:rPr>
          <w:rFonts w:ascii="Arial" w:hAnsi="Arial" w:cs="Arial"/>
        </w:rPr>
        <w:t xml:space="preserve">, </w:t>
      </w:r>
      <w:r w:rsidR="00DF77C0">
        <w:rPr>
          <w:rFonts w:ascii="Arial" w:hAnsi="Arial" w:cs="Arial"/>
        </w:rPr>
        <w:t>starostka obce</w:t>
      </w:r>
    </w:p>
    <w:bookmarkEnd w:id="1"/>
    <w:bookmarkEnd w:id="2"/>
    <w:p w:rsidR="003440B8" w:rsidRPr="009E3A89" w:rsidRDefault="003440B8" w:rsidP="003440B8">
      <w:pPr>
        <w:ind w:left="2128" w:firstLine="708"/>
        <w:rPr>
          <w:rFonts w:ascii="Arial" w:hAnsi="Arial" w:cs="Arial"/>
        </w:rPr>
      </w:pPr>
    </w:p>
    <w:p w:rsidR="003440B8" w:rsidRPr="009E3A89" w:rsidRDefault="003440B8" w:rsidP="003440B8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3440B8" w:rsidRPr="007A215F" w:rsidRDefault="003440B8" w:rsidP="003440B8">
      <w:pPr>
        <w:tabs>
          <w:tab w:val="left" w:pos="1980"/>
        </w:tabs>
        <w:ind w:left="19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7A215F">
        <w:rPr>
          <w:rFonts w:ascii="Arial" w:hAnsi="Arial" w:cs="Arial"/>
        </w:rPr>
        <w:t>2. Dôvodová správa</w:t>
      </w:r>
    </w:p>
    <w:p w:rsidR="003440B8" w:rsidRDefault="003440B8" w:rsidP="003440B8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DF77C0">
        <w:rPr>
          <w:rFonts w:ascii="Arial" w:hAnsi="Arial" w:cs="Arial"/>
        </w:rPr>
        <w:t>3</w:t>
      </w:r>
      <w:r w:rsidR="004D6367">
        <w:rPr>
          <w:rFonts w:ascii="Arial" w:hAnsi="Arial" w:cs="Arial"/>
        </w:rPr>
        <w:t xml:space="preserve">. </w:t>
      </w:r>
      <w:r w:rsidR="000C3B33" w:rsidRPr="000C3B33">
        <w:rPr>
          <w:rFonts w:ascii="Arial" w:hAnsi="Arial" w:cs="Arial"/>
        </w:rPr>
        <w:t>Zmluva o zriadení spoločného obecného úrad</w:t>
      </w:r>
    </w:p>
    <w:p w:rsidR="003440B8" w:rsidRDefault="003440B8" w:rsidP="003440B8">
      <w:pPr>
        <w:tabs>
          <w:tab w:val="left" w:pos="1980"/>
        </w:tabs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440B8" w:rsidRPr="00791D0B" w:rsidRDefault="003440B8" w:rsidP="003440B8">
      <w:pPr>
        <w:tabs>
          <w:tab w:val="left" w:pos="1980"/>
        </w:tabs>
        <w:ind w:left="198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440B8" w:rsidRDefault="003440B8" w:rsidP="003440B8">
      <w:pPr>
        <w:tabs>
          <w:tab w:val="left" w:pos="1620"/>
        </w:tabs>
        <w:rPr>
          <w:rFonts w:ascii="Arial" w:hAnsi="Arial" w:cs="Arial"/>
          <w:spacing w:val="-2"/>
        </w:rPr>
      </w:pPr>
    </w:p>
    <w:p w:rsidR="003440B8" w:rsidRDefault="003440B8" w:rsidP="003440B8">
      <w:pPr>
        <w:rPr>
          <w:rFonts w:ascii="Arial" w:hAnsi="Arial" w:cs="Arial"/>
        </w:rPr>
      </w:pPr>
    </w:p>
    <w:p w:rsidR="003440B8" w:rsidRPr="00213F90" w:rsidRDefault="003440B8" w:rsidP="003440B8">
      <w:pPr>
        <w:tabs>
          <w:tab w:val="left" w:pos="1980"/>
        </w:tabs>
        <w:rPr>
          <w:rFonts w:ascii="Arial" w:hAnsi="Arial" w:cs="Arial"/>
          <w:color w:val="FF0000"/>
        </w:rPr>
      </w:pPr>
      <w:r w:rsidRPr="00213F90">
        <w:rPr>
          <w:rFonts w:ascii="Arial" w:hAnsi="Arial" w:cs="Arial"/>
          <w:b/>
        </w:rPr>
        <w:t>Počet strán:</w:t>
      </w:r>
      <w:r w:rsidR="004D6367" w:rsidRPr="00213F90">
        <w:rPr>
          <w:rFonts w:ascii="Arial" w:hAnsi="Arial" w:cs="Arial"/>
          <w:b/>
        </w:rPr>
        <w:t xml:space="preserve"> </w:t>
      </w:r>
      <w:r w:rsidR="004D6367" w:rsidRPr="00213F90">
        <w:rPr>
          <w:rFonts w:ascii="Arial" w:hAnsi="Arial" w:cs="Arial"/>
          <w:b/>
        </w:rPr>
        <w:tab/>
      </w:r>
      <w:r w:rsidR="004D6367" w:rsidRPr="00213F90">
        <w:rPr>
          <w:rFonts w:ascii="Arial" w:hAnsi="Arial" w:cs="Arial"/>
          <w:b/>
        </w:rPr>
        <w:tab/>
      </w:r>
      <w:r w:rsidR="004D6367" w:rsidRPr="00213F90">
        <w:rPr>
          <w:rFonts w:ascii="Arial" w:hAnsi="Arial" w:cs="Arial"/>
          <w:b/>
        </w:rPr>
        <w:tab/>
      </w:r>
      <w:r w:rsidR="00213F90" w:rsidRPr="00213F90">
        <w:rPr>
          <w:rFonts w:ascii="Arial" w:hAnsi="Arial" w:cs="Arial"/>
          <w:b/>
        </w:rPr>
        <w:t>3</w:t>
      </w:r>
    </w:p>
    <w:p w:rsidR="003440B8" w:rsidRDefault="003440B8" w:rsidP="003440B8">
      <w:pPr>
        <w:rPr>
          <w:rFonts w:ascii="Arial" w:hAnsi="Arial" w:cs="Arial"/>
        </w:rPr>
      </w:pPr>
      <w:r w:rsidRPr="00213F90">
        <w:rPr>
          <w:rFonts w:ascii="Arial" w:hAnsi="Arial" w:cs="Arial"/>
          <w:b/>
        </w:rPr>
        <w:t>Poniky, dňa:</w:t>
      </w:r>
      <w:r w:rsidRPr="00213F90">
        <w:rPr>
          <w:rFonts w:ascii="Arial" w:hAnsi="Arial" w:cs="Arial"/>
        </w:rPr>
        <w:tab/>
      </w:r>
      <w:r w:rsidRPr="00213F90">
        <w:rPr>
          <w:rFonts w:ascii="Arial" w:hAnsi="Arial" w:cs="Arial"/>
        </w:rPr>
        <w:tab/>
      </w:r>
      <w:r w:rsidRPr="00213F90">
        <w:rPr>
          <w:rFonts w:ascii="Arial" w:hAnsi="Arial" w:cs="Arial"/>
        </w:rPr>
        <w:tab/>
      </w:r>
      <w:r w:rsidR="00BE6495">
        <w:rPr>
          <w:rFonts w:ascii="Arial" w:hAnsi="Arial" w:cs="Arial"/>
        </w:rPr>
        <w:t>11.12</w:t>
      </w:r>
      <w:r w:rsidR="005E367C">
        <w:rPr>
          <w:rFonts w:ascii="Arial" w:hAnsi="Arial" w:cs="Arial"/>
        </w:rPr>
        <w:t>.2025</w:t>
      </w:r>
    </w:p>
    <w:p w:rsidR="003440B8" w:rsidRPr="00F80891" w:rsidRDefault="003440B8" w:rsidP="003440B8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 w:rsidRPr="00D17B06"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 w:rsidRPr="00F80891">
        <w:rPr>
          <w:b/>
          <w:lang w:val="sk-SK"/>
        </w:rPr>
        <w:t xml:space="preserve"> </w:t>
      </w:r>
      <w:r w:rsidRPr="00F80891"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3440B8" w:rsidRPr="00103157" w:rsidRDefault="003440B8" w:rsidP="003440B8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37DB3" w:rsidRPr="00037DB3">
        <w:rPr>
          <w:rFonts w:ascii="Arial" w:hAnsi="Arial" w:cs="Arial"/>
          <w:b/>
          <w:bCs/>
          <w:sz w:val="22"/>
          <w:szCs w:val="22"/>
        </w:rPr>
        <w:t>2022 -2026</w:t>
      </w:r>
    </w:p>
    <w:p w:rsidR="003440B8" w:rsidRPr="00FF3119" w:rsidRDefault="003440B8" w:rsidP="003440B8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3440B8" w:rsidRPr="00FF3119" w:rsidRDefault="003440B8" w:rsidP="003440B8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3440B8" w:rsidRPr="00FF3119" w:rsidRDefault="003440B8" w:rsidP="003440B8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3"/>
        <w:gridCol w:w="6859"/>
      </w:tblGrid>
      <w:tr w:rsidR="003440B8" w:rsidRPr="00FF3119" w:rsidTr="008E1F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8E1FB4">
            <w:pPr>
              <w:pStyle w:val="Bezriadkovania"/>
              <w:jc w:val="both"/>
              <w:rPr>
                <w:rFonts w:ascii="Arial" w:hAnsi="Arial" w:cs="Arial"/>
                <w:b/>
              </w:rPr>
            </w:pPr>
            <w:r w:rsidRPr="00CC76A6">
              <w:rPr>
                <w:rFonts w:ascii="Arial" w:hAnsi="Arial" w:cs="Arial"/>
                <w:b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0C3B33" w:rsidRDefault="000C3B33" w:rsidP="000C3B33">
            <w:pPr>
              <w:pStyle w:val="Bezriadkovania"/>
              <w:rPr>
                <w:rFonts w:ascii="Arial" w:hAnsi="Arial" w:cs="Arial"/>
              </w:rPr>
            </w:pPr>
            <w:r w:rsidRPr="000C3B33">
              <w:rPr>
                <w:rFonts w:ascii="Arial" w:hAnsi="Arial" w:cs="Arial"/>
              </w:rPr>
              <w:t>Zmluva o zriadení spoločného obecného úrad</w:t>
            </w:r>
          </w:p>
        </w:tc>
      </w:tr>
      <w:tr w:rsidR="003440B8" w:rsidRPr="00FF3119" w:rsidTr="008E1FB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8E1FB4">
            <w:pPr>
              <w:pStyle w:val="Bezriadkovania"/>
              <w:rPr>
                <w:rFonts w:ascii="Arial" w:hAnsi="Arial" w:cs="Arial"/>
              </w:rPr>
            </w:pPr>
            <w:r w:rsidRPr="00CC76A6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B8" w:rsidRPr="00CC76A6" w:rsidRDefault="003440B8" w:rsidP="00DF77C0">
            <w:pPr>
              <w:pStyle w:val="Bezriadkovani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Jana Ondrejková, </w:t>
            </w:r>
            <w:r w:rsidR="00DF77C0">
              <w:rPr>
                <w:rFonts w:ascii="Arial" w:hAnsi="Arial" w:cs="Arial"/>
              </w:rPr>
              <w:t>starostka obce</w:t>
            </w:r>
          </w:p>
        </w:tc>
      </w:tr>
    </w:tbl>
    <w:p w:rsidR="003440B8" w:rsidRDefault="003440B8" w:rsidP="003440B8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3440B8" w:rsidRDefault="003440B8" w:rsidP="003440B8">
      <w:pPr>
        <w:pStyle w:val="Vlada"/>
        <w:rPr>
          <w:rFonts w:ascii="Arial" w:hAnsi="Arial" w:cs="Arial"/>
          <w:sz w:val="22"/>
          <w:szCs w:val="22"/>
        </w:rPr>
      </w:pPr>
    </w:p>
    <w:p w:rsidR="003440B8" w:rsidRDefault="003440B8" w:rsidP="003440B8">
      <w:pPr>
        <w:pStyle w:val="Nadpis1"/>
        <w:numPr>
          <w:ilvl w:val="0"/>
          <w:numId w:val="1"/>
        </w:numPr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 S c h v a ľ u j e  </w:t>
      </w:r>
    </w:p>
    <w:p w:rsidR="000C3B33" w:rsidRPr="000C3B33" w:rsidRDefault="000C3B33" w:rsidP="000C3B33">
      <w:pPr>
        <w:pStyle w:val="Obyajntext"/>
        <w:jc w:val="both"/>
        <w:rPr>
          <w:rFonts w:ascii="Arial" w:eastAsiaTheme="minorEastAsia" w:hAnsi="Arial" w:cs="Arial"/>
          <w:szCs w:val="22"/>
          <w:lang w:eastAsia="sk-SK"/>
        </w:rPr>
      </w:pPr>
      <w:r>
        <w:rPr>
          <w:rFonts w:ascii="Arial" w:eastAsiaTheme="minorEastAsia" w:hAnsi="Arial" w:cs="Arial"/>
          <w:szCs w:val="22"/>
          <w:lang w:eastAsia="sk-SK"/>
        </w:rPr>
        <w:t>A.1</w:t>
      </w:r>
      <w:r w:rsidR="00BE6495" w:rsidRPr="000C3B33">
        <w:rPr>
          <w:rFonts w:ascii="Arial" w:eastAsiaTheme="minorEastAsia" w:hAnsi="Arial" w:cs="Arial"/>
          <w:szCs w:val="22"/>
          <w:lang w:eastAsia="sk-SK"/>
        </w:rPr>
        <w:tab/>
      </w:r>
      <w:r w:rsidRPr="000C3B33">
        <w:rPr>
          <w:rFonts w:ascii="Arial" w:eastAsiaTheme="minorEastAsia" w:hAnsi="Arial" w:cs="Arial"/>
          <w:szCs w:val="22"/>
          <w:lang w:eastAsia="sk-SK"/>
        </w:rPr>
        <w:t xml:space="preserve">ukončenie Zmluvy o zriadení Spoločného obecného úradu medzi obcami </w:t>
      </w:r>
    </w:p>
    <w:p w:rsidR="000C3B33" w:rsidRDefault="000C3B33" w:rsidP="000C3B33">
      <w:pPr>
        <w:pStyle w:val="Obyajntext"/>
        <w:jc w:val="both"/>
        <w:rPr>
          <w:rFonts w:ascii="Arial" w:eastAsiaTheme="minorEastAsia" w:hAnsi="Arial" w:cs="Arial"/>
          <w:szCs w:val="22"/>
          <w:lang w:eastAsia="sk-SK"/>
        </w:rPr>
      </w:pPr>
      <w:r w:rsidRPr="000C3B33">
        <w:rPr>
          <w:rFonts w:ascii="Arial" w:eastAsiaTheme="minorEastAsia" w:hAnsi="Arial" w:cs="Arial"/>
          <w:szCs w:val="22"/>
          <w:lang w:eastAsia="sk-SK"/>
        </w:rPr>
        <w:t>Badín, Harmanec, Kordíky, Kynceľová, Malachov, Môlča, Poniky a Tajov v znení neskorších dodatkov v zmysle čl. VII bod 2 k 31.12.2025.</w:t>
      </w:r>
    </w:p>
    <w:p w:rsidR="000C3B33" w:rsidRDefault="000C3B33" w:rsidP="000C3B33">
      <w:pPr>
        <w:pStyle w:val="Obyajntext"/>
        <w:jc w:val="both"/>
        <w:rPr>
          <w:rFonts w:ascii="Arial" w:eastAsiaTheme="minorEastAsia" w:hAnsi="Arial" w:cs="Arial"/>
          <w:szCs w:val="22"/>
          <w:lang w:eastAsia="sk-SK"/>
        </w:rPr>
      </w:pPr>
    </w:p>
    <w:p w:rsidR="000C3B33" w:rsidRPr="000C3B33" w:rsidRDefault="000C3B33" w:rsidP="000C3B33">
      <w:pPr>
        <w:pStyle w:val="Obyajntext"/>
        <w:jc w:val="both"/>
        <w:rPr>
          <w:rFonts w:ascii="Arial" w:eastAsiaTheme="minorEastAsia" w:hAnsi="Arial" w:cs="Arial"/>
          <w:szCs w:val="22"/>
          <w:lang w:eastAsia="sk-SK"/>
        </w:rPr>
      </w:pPr>
      <w:r>
        <w:rPr>
          <w:rFonts w:ascii="Arial" w:eastAsiaTheme="minorEastAsia" w:hAnsi="Arial" w:cs="Arial"/>
          <w:szCs w:val="22"/>
          <w:lang w:eastAsia="sk-SK"/>
        </w:rPr>
        <w:t xml:space="preserve">A.2. </w:t>
      </w:r>
      <w:r w:rsidRPr="000C3B33">
        <w:rPr>
          <w:rFonts w:ascii="Arial" w:eastAsiaTheme="minorEastAsia" w:hAnsi="Arial" w:cs="Arial"/>
          <w:szCs w:val="22"/>
          <w:lang w:eastAsia="sk-SK"/>
        </w:rPr>
        <w:t xml:space="preserve">Zmluvu o zriadení Spoločného obecného úradu medzi obcami Badín, </w:t>
      </w:r>
    </w:p>
    <w:p w:rsidR="000C3B33" w:rsidRDefault="000C3B33" w:rsidP="000C3B33">
      <w:pPr>
        <w:pStyle w:val="Obyajntext"/>
        <w:jc w:val="both"/>
        <w:rPr>
          <w:rFonts w:ascii="Arial" w:eastAsiaTheme="minorEastAsia" w:hAnsi="Arial" w:cs="Arial"/>
          <w:szCs w:val="22"/>
          <w:lang w:eastAsia="sk-SK"/>
        </w:rPr>
      </w:pPr>
      <w:r w:rsidRPr="000C3B33">
        <w:rPr>
          <w:rFonts w:ascii="Arial" w:eastAsiaTheme="minorEastAsia" w:hAnsi="Arial" w:cs="Arial"/>
          <w:szCs w:val="22"/>
          <w:lang w:eastAsia="sk-SK"/>
        </w:rPr>
        <w:t>Harmanec, Kordíky, Kynceľová, Malachov, Môlča, Poniky, Tajov, Hrochoť, Horná Mičiná, Dúbravica, Špania Dolina, Motyčky, Oravce, Riečka, Králiky, Sielnica a Vlkanová.</w:t>
      </w:r>
    </w:p>
    <w:p w:rsidR="000C3B33" w:rsidRPr="000C3B33" w:rsidRDefault="000C3B33" w:rsidP="000C3B33">
      <w:pPr>
        <w:pStyle w:val="Obyajntext"/>
        <w:jc w:val="both"/>
        <w:rPr>
          <w:rFonts w:ascii="Arial" w:eastAsiaTheme="minorEastAsia" w:hAnsi="Arial" w:cs="Arial"/>
          <w:szCs w:val="22"/>
          <w:lang w:eastAsia="sk-SK"/>
        </w:rPr>
      </w:pPr>
    </w:p>
    <w:p w:rsidR="003440B8" w:rsidRPr="000C3B33" w:rsidRDefault="003440B8" w:rsidP="000C3B33">
      <w:pPr>
        <w:pStyle w:val="Bezriadkovania"/>
        <w:jc w:val="both"/>
        <w:rPr>
          <w:rFonts w:ascii="Arial" w:hAnsi="Arial" w:cs="Arial"/>
        </w:rPr>
      </w:pPr>
    </w:p>
    <w:p w:rsidR="003440B8" w:rsidRPr="0081746C" w:rsidRDefault="003440B8" w:rsidP="003440B8">
      <w:pPr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Pr="00FF3119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3440B8" w:rsidRDefault="003440B8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9C302D" w:rsidRPr="00FF3119" w:rsidRDefault="009C302D" w:rsidP="003440B8">
      <w:pPr>
        <w:tabs>
          <w:tab w:val="left" w:pos="3540"/>
        </w:tabs>
        <w:rPr>
          <w:rFonts w:ascii="Arial" w:hAnsi="Arial" w:cs="Arial"/>
        </w:rPr>
      </w:pPr>
    </w:p>
    <w:p w:rsidR="003440B8" w:rsidRPr="006D1448" w:rsidRDefault="003440B8" w:rsidP="003440B8">
      <w:pPr>
        <w:tabs>
          <w:tab w:val="left" w:pos="540"/>
        </w:tabs>
        <w:spacing w:line="360" w:lineRule="auto"/>
        <w:ind w:left="357"/>
        <w:jc w:val="center"/>
        <w:rPr>
          <w:rFonts w:ascii="Arial" w:hAnsi="Arial" w:cs="Arial"/>
          <w:b/>
        </w:rPr>
      </w:pPr>
      <w:r w:rsidRPr="006D1448">
        <w:rPr>
          <w:rFonts w:ascii="Arial" w:hAnsi="Arial" w:cs="Arial"/>
          <w:b/>
        </w:rPr>
        <w:t>Dôvodová správa</w:t>
      </w:r>
    </w:p>
    <w:p w:rsidR="003440B8" w:rsidRDefault="003440B8" w:rsidP="003440B8">
      <w:pPr>
        <w:tabs>
          <w:tab w:val="left" w:pos="2520"/>
        </w:tabs>
        <w:ind w:left="2520" w:hanging="2520"/>
        <w:rPr>
          <w:rFonts w:ascii="Arial" w:hAnsi="Arial" w:cs="Arial"/>
          <w:b/>
        </w:rPr>
      </w:pPr>
      <w:r w:rsidRPr="006D1448">
        <w:rPr>
          <w:rFonts w:ascii="Arial" w:hAnsi="Arial" w:cs="Arial"/>
          <w:b/>
        </w:rPr>
        <w:t>K bodu programu:</w:t>
      </w:r>
    </w:p>
    <w:p w:rsidR="000C3B33" w:rsidRPr="000C3B33" w:rsidRDefault="000C3B33" w:rsidP="000C3B33">
      <w:pPr>
        <w:pStyle w:val="Bezriadkovania"/>
        <w:rPr>
          <w:rFonts w:ascii="Arial" w:hAnsi="Arial" w:cs="Arial"/>
        </w:rPr>
      </w:pPr>
      <w:r w:rsidRPr="000C3B33">
        <w:rPr>
          <w:rFonts w:ascii="Arial" w:hAnsi="Arial" w:cs="Arial"/>
        </w:rPr>
        <w:t>Zmluva o zriadení spoločného obecného úrad</w:t>
      </w:r>
    </w:p>
    <w:p w:rsidR="000F268E" w:rsidRDefault="000F268E" w:rsidP="000F268E">
      <w:pPr>
        <w:pStyle w:val="Default"/>
      </w:pPr>
      <w:r>
        <w:t xml:space="preserve"> </w:t>
      </w:r>
    </w:p>
    <w:p w:rsidR="003440B8" w:rsidRDefault="000C3B33" w:rsidP="00EC6C93">
      <w:pPr>
        <w:pStyle w:val="Default"/>
        <w:jc w:val="both"/>
      </w:pPr>
      <w:r>
        <w:rPr>
          <w:rFonts w:ascii="Arial" w:eastAsiaTheme="minorEastAsia" w:hAnsi="Arial" w:cs="Arial"/>
          <w:color w:val="auto"/>
          <w:sz w:val="22"/>
          <w:szCs w:val="22"/>
          <w:lang w:eastAsia="sk-SK"/>
        </w:rPr>
        <w:t>Dôvodom na prijatie novej zmluvy je usporiadanie právnych vzťahov v rámci stavebného úradu a spojenie  stavebných úradov v zmysle platnej legislatívy.</w:t>
      </w:r>
    </w:p>
    <w:sectPr w:rsidR="00344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369480"/>
    <w:multiLevelType w:val="hybridMultilevel"/>
    <w:tmpl w:val="221BC1B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A7185E"/>
    <w:multiLevelType w:val="hybridMultilevel"/>
    <w:tmpl w:val="EED86A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02DE"/>
    <w:multiLevelType w:val="hybridMultilevel"/>
    <w:tmpl w:val="6A9691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B6002"/>
    <w:multiLevelType w:val="hybridMultilevel"/>
    <w:tmpl w:val="9A633CD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A8B0E04"/>
    <w:multiLevelType w:val="hybridMultilevel"/>
    <w:tmpl w:val="3CEC7E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D1F1B08"/>
    <w:multiLevelType w:val="hybridMultilevel"/>
    <w:tmpl w:val="3D7AC4BE"/>
    <w:lvl w:ilvl="0" w:tplc="997C98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909C9"/>
    <w:multiLevelType w:val="hybridMultilevel"/>
    <w:tmpl w:val="77C65C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67710"/>
    <w:multiLevelType w:val="hybridMultilevel"/>
    <w:tmpl w:val="17463B24"/>
    <w:lvl w:ilvl="0" w:tplc="C9A0AFEA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F92D07"/>
    <w:multiLevelType w:val="hybridMultilevel"/>
    <w:tmpl w:val="2256B4B6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0B8"/>
    <w:rsid w:val="00037DB3"/>
    <w:rsid w:val="000B6AC9"/>
    <w:rsid w:val="000C3B33"/>
    <w:rsid w:val="000F268E"/>
    <w:rsid w:val="001359D1"/>
    <w:rsid w:val="0016476C"/>
    <w:rsid w:val="00213F90"/>
    <w:rsid w:val="002A49DB"/>
    <w:rsid w:val="002C65FE"/>
    <w:rsid w:val="003440B8"/>
    <w:rsid w:val="00415F86"/>
    <w:rsid w:val="00467157"/>
    <w:rsid w:val="004D6367"/>
    <w:rsid w:val="005E367C"/>
    <w:rsid w:val="006B6B1D"/>
    <w:rsid w:val="006E39CC"/>
    <w:rsid w:val="009C302D"/>
    <w:rsid w:val="009C4906"/>
    <w:rsid w:val="00B231D5"/>
    <w:rsid w:val="00BE6495"/>
    <w:rsid w:val="00C70F28"/>
    <w:rsid w:val="00CF27FC"/>
    <w:rsid w:val="00D54041"/>
    <w:rsid w:val="00DC451C"/>
    <w:rsid w:val="00DF77C0"/>
    <w:rsid w:val="00E120C7"/>
    <w:rsid w:val="00EC3D75"/>
    <w:rsid w:val="00EC6C93"/>
    <w:rsid w:val="00EE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2AA2A"/>
  <w15:chartTrackingRefBased/>
  <w15:docId w15:val="{7E194083-1BD7-4633-9CC8-3EB1F391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440B8"/>
    <w:pPr>
      <w:spacing w:after="200" w:line="276" w:lineRule="auto"/>
    </w:pPr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3440B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3440B8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3440B8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3440B8"/>
    <w:rPr>
      <w:rFonts w:ascii="Arial" w:eastAsia="Times New Roman" w:hAnsi="Arial" w:cs="Times New Roman"/>
      <w:b/>
      <w:caps/>
      <w:lang w:val="x-none" w:eastAsia="cs-CZ"/>
    </w:rPr>
  </w:style>
  <w:style w:type="paragraph" w:styleId="Bezriadkovania">
    <w:name w:val="No Spacing"/>
    <w:uiPriority w:val="1"/>
    <w:qFormat/>
    <w:rsid w:val="003440B8"/>
    <w:pPr>
      <w:spacing w:after="0" w:line="240" w:lineRule="auto"/>
    </w:pPr>
    <w:rPr>
      <w:rFonts w:eastAsiaTheme="minorEastAsia"/>
      <w:lang w:eastAsia="sk-SK"/>
    </w:rPr>
  </w:style>
  <w:style w:type="paragraph" w:styleId="Hlavika">
    <w:name w:val="header"/>
    <w:basedOn w:val="Normlny"/>
    <w:link w:val="HlavikaChar"/>
    <w:rsid w:val="003440B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3440B8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3440B8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Odsekzoznamu">
    <w:name w:val="List Paragraph"/>
    <w:basedOn w:val="Normlny"/>
    <w:link w:val="OdsekzoznamuChar"/>
    <w:uiPriority w:val="34"/>
    <w:qFormat/>
    <w:rsid w:val="003440B8"/>
    <w:pPr>
      <w:ind w:left="720"/>
      <w:contextualSpacing/>
    </w:pPr>
    <w:rPr>
      <w:rFonts w:eastAsiaTheme="minorHAnsi"/>
      <w:lang w:eastAsia="en-US"/>
    </w:rPr>
  </w:style>
  <w:style w:type="character" w:customStyle="1" w:styleId="OdsekzoznamuChar">
    <w:name w:val="Odsek zoznamu Char"/>
    <w:link w:val="Odsekzoznamu"/>
    <w:uiPriority w:val="34"/>
    <w:locked/>
    <w:rsid w:val="003440B8"/>
  </w:style>
  <w:style w:type="table" w:styleId="Mriekatabuky">
    <w:name w:val="Table Grid"/>
    <w:basedOn w:val="Normlnatabuka"/>
    <w:uiPriority w:val="39"/>
    <w:rsid w:val="00344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44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40B8"/>
    <w:rPr>
      <w:rFonts w:ascii="Segoe UI" w:eastAsiaTheme="minorEastAsia" w:hAnsi="Segoe UI" w:cs="Segoe UI"/>
      <w:sz w:val="18"/>
      <w:szCs w:val="18"/>
      <w:lang w:eastAsia="sk-SK"/>
    </w:rPr>
  </w:style>
  <w:style w:type="paragraph" w:customStyle="1" w:styleId="TableContents">
    <w:name w:val="Table Contents"/>
    <w:basedOn w:val="Normlny"/>
    <w:rsid w:val="002C65FE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4"/>
      <w:szCs w:val="24"/>
      <w:lang w:eastAsia="zh-CN" w:bidi="hi-IN"/>
    </w:rPr>
  </w:style>
  <w:style w:type="paragraph" w:customStyle="1" w:styleId="Default">
    <w:name w:val="Default"/>
    <w:rsid w:val="000F268E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0C3B33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0C3B3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ONDREJKO Pavol</cp:lastModifiedBy>
  <cp:revision>4</cp:revision>
  <cp:lastPrinted>2016-11-30T06:53:00Z</cp:lastPrinted>
  <dcterms:created xsi:type="dcterms:W3CDTF">2025-12-05T08:38:00Z</dcterms:created>
  <dcterms:modified xsi:type="dcterms:W3CDTF">2025-12-05T12:58:00Z</dcterms:modified>
</cp:coreProperties>
</file>